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3A744" w14:textId="48180C0A" w:rsidR="00E044CE" w:rsidRPr="00E044CE" w:rsidRDefault="00E044CE" w:rsidP="00E044CE">
      <w:pPr>
        <w:pStyle w:val="a5"/>
        <w:rPr>
          <w:rFonts w:ascii="Times New Roman" w:hAnsi="Times New Roman"/>
          <w:noProof w:val="0"/>
          <w:sz w:val="24"/>
          <w:szCs w:val="24"/>
          <w:lang w:val="de-DE"/>
        </w:rPr>
      </w:pPr>
      <w:r w:rsidRPr="00E044CE">
        <w:rPr>
          <w:rFonts w:ascii="Times New Roman" w:hAnsi="Times New Roman"/>
          <w:noProof w:val="0"/>
          <w:sz w:val="24"/>
          <w:szCs w:val="24"/>
          <w:lang w:val="de-DE"/>
        </w:rPr>
        <w:t>3GPP TSG RAN WG1 #11</w:t>
      </w:r>
      <w:r w:rsidR="00785FA6">
        <w:rPr>
          <w:rFonts w:ascii="Times New Roman" w:hAnsi="Times New Roman"/>
          <w:noProof w:val="0"/>
          <w:sz w:val="24"/>
          <w:szCs w:val="24"/>
          <w:lang w:val="de-DE"/>
        </w:rPr>
        <w:t>9</w:t>
      </w:r>
      <w:r w:rsidRPr="00E044CE">
        <w:rPr>
          <w:rFonts w:ascii="Times New Roman" w:hAnsi="Times New Roman"/>
          <w:noProof w:val="0"/>
          <w:sz w:val="24"/>
          <w:szCs w:val="24"/>
          <w:lang w:val="de-DE"/>
        </w:rPr>
        <w:t xml:space="preserve">                                             R1-240</w:t>
      </w:r>
      <w:r w:rsidR="00562302">
        <w:rPr>
          <w:rFonts w:ascii="Times New Roman" w:hAnsi="Times New Roman"/>
          <w:noProof w:val="0"/>
          <w:sz w:val="24"/>
          <w:szCs w:val="24"/>
          <w:lang w:val="de-DE"/>
        </w:rPr>
        <w:t>96</w:t>
      </w:r>
      <w:r w:rsidR="0025111D">
        <w:rPr>
          <w:rFonts w:ascii="Times New Roman" w:hAnsi="Times New Roman"/>
          <w:noProof w:val="0"/>
          <w:sz w:val="24"/>
          <w:szCs w:val="24"/>
          <w:lang w:val="de-DE"/>
        </w:rPr>
        <w:t>61</w:t>
      </w:r>
    </w:p>
    <w:p w14:paraId="2CFE1919" w14:textId="23BFDF90" w:rsidR="00850D96" w:rsidRPr="00E044CE" w:rsidRDefault="00147F38" w:rsidP="00E044CE">
      <w:pPr>
        <w:pStyle w:val="a5"/>
        <w:rPr>
          <w:rFonts w:ascii="Times New Roman" w:hAnsi="Times New Roman"/>
          <w:bCs/>
          <w:noProof w:val="0"/>
          <w:sz w:val="24"/>
          <w:lang w:val="en-GB" w:eastAsia="ja-JP"/>
        </w:rPr>
      </w:pPr>
      <w:r>
        <w:rPr>
          <w:rFonts w:ascii="Times New Roman" w:hAnsi="Times New Roman"/>
          <w:noProof w:val="0"/>
          <w:sz w:val="24"/>
          <w:szCs w:val="24"/>
          <w:lang w:val="de-DE"/>
        </w:rPr>
        <w:t>Orlando, US, November</w:t>
      </w:r>
      <w:r w:rsidR="00E044CE" w:rsidRPr="00E044CE">
        <w:rPr>
          <w:rFonts w:ascii="Times New Roman" w:hAnsi="Times New Roman"/>
          <w:noProof w:val="0"/>
          <w:sz w:val="24"/>
          <w:szCs w:val="24"/>
          <w:lang w:val="de-DE"/>
        </w:rPr>
        <w:t xml:space="preserve"> 1</w:t>
      </w:r>
      <w:r>
        <w:rPr>
          <w:rFonts w:ascii="Times New Roman" w:hAnsi="Times New Roman"/>
          <w:noProof w:val="0"/>
          <w:sz w:val="24"/>
          <w:szCs w:val="24"/>
          <w:lang w:val="de-DE"/>
        </w:rPr>
        <w:t>8</w:t>
      </w:r>
      <w:r w:rsidR="00E044CE" w:rsidRPr="00E044CE">
        <w:rPr>
          <w:rFonts w:ascii="Times New Roman" w:hAnsi="Times New Roman"/>
          <w:noProof w:val="0"/>
          <w:sz w:val="24"/>
          <w:szCs w:val="24"/>
          <w:vertAlign w:val="superscript"/>
          <w:lang w:val="de-DE"/>
        </w:rPr>
        <w:t>th</w:t>
      </w:r>
      <w:r w:rsidR="00E044CE" w:rsidRPr="00E044CE">
        <w:rPr>
          <w:rFonts w:ascii="Times New Roman" w:hAnsi="Times New Roman"/>
          <w:noProof w:val="0"/>
          <w:sz w:val="24"/>
          <w:szCs w:val="24"/>
          <w:lang w:val="de-DE"/>
        </w:rPr>
        <w:t xml:space="preserve"> – 2</w:t>
      </w:r>
      <w:r>
        <w:rPr>
          <w:rFonts w:ascii="Times New Roman" w:hAnsi="Times New Roman"/>
          <w:noProof w:val="0"/>
          <w:sz w:val="24"/>
          <w:szCs w:val="24"/>
          <w:lang w:val="de-DE"/>
        </w:rPr>
        <w:t>2</w:t>
      </w:r>
      <w:r>
        <w:rPr>
          <w:rFonts w:ascii="Times New Roman" w:hAnsi="Times New Roman"/>
          <w:noProof w:val="0"/>
          <w:sz w:val="24"/>
          <w:szCs w:val="24"/>
          <w:vertAlign w:val="superscript"/>
          <w:lang w:val="de-DE"/>
        </w:rPr>
        <w:t>n</w:t>
      </w:r>
      <w:r w:rsidR="00E044CE" w:rsidRPr="00E044CE">
        <w:rPr>
          <w:rFonts w:ascii="Times New Roman" w:hAnsi="Times New Roman"/>
          <w:noProof w:val="0"/>
          <w:sz w:val="24"/>
          <w:szCs w:val="24"/>
          <w:vertAlign w:val="superscript"/>
          <w:lang w:val="de-DE"/>
        </w:rPr>
        <w:t>d</w:t>
      </w:r>
      <w:r w:rsidR="00E044CE" w:rsidRPr="00E044CE">
        <w:rPr>
          <w:rFonts w:ascii="Times New Roman" w:hAnsi="Times New Roman"/>
          <w:noProof w:val="0"/>
          <w:sz w:val="24"/>
          <w:szCs w:val="24"/>
          <w:lang w:val="de-DE"/>
        </w:rPr>
        <w:t>, 2024</w:t>
      </w:r>
    </w:p>
    <w:p w14:paraId="1A69E2E6" w14:textId="77777777" w:rsidR="0065189D" w:rsidRPr="002E2F37" w:rsidRDefault="0065189D" w:rsidP="00CA26CE">
      <w:pPr>
        <w:pStyle w:val="a5"/>
        <w:rPr>
          <w:rFonts w:ascii="Times New Roman" w:hAnsi="Times New Roman"/>
          <w:bCs/>
          <w:noProof w:val="0"/>
          <w:sz w:val="24"/>
          <w:lang w:val="en-GB" w:eastAsia="ja-JP"/>
        </w:rPr>
      </w:pPr>
    </w:p>
    <w:p w14:paraId="0DEC835F" w14:textId="24114308" w:rsidR="009E0974" w:rsidRPr="002E2F37" w:rsidRDefault="009E0974" w:rsidP="006E438D">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4776E0" w:rsidRPr="004776E0">
        <w:rPr>
          <w:bCs/>
          <w:sz w:val="24"/>
          <w:szCs w:val="24"/>
        </w:rPr>
        <w:t>[</w:t>
      </w:r>
      <w:r w:rsidR="006C2987" w:rsidRPr="006C2987">
        <w:rPr>
          <w:sz w:val="24"/>
          <w:szCs w:val="24"/>
        </w:rPr>
        <w:t>Draft</w:t>
      </w:r>
      <w:r w:rsidR="004776E0">
        <w:rPr>
          <w:sz w:val="24"/>
          <w:szCs w:val="24"/>
        </w:rPr>
        <w:t>]</w:t>
      </w:r>
      <w:r w:rsidR="006C2987" w:rsidRPr="006C2987">
        <w:rPr>
          <w:sz w:val="24"/>
          <w:szCs w:val="24"/>
        </w:rPr>
        <w:t xml:space="preserve"> Reply</w:t>
      </w:r>
      <w:r w:rsidR="006E438D">
        <w:rPr>
          <w:sz w:val="24"/>
          <w:szCs w:val="24"/>
          <w:lang w:eastAsia="zh-CN"/>
        </w:rPr>
        <w:t xml:space="preserve"> </w:t>
      </w:r>
      <w:r w:rsidR="006C2987" w:rsidRPr="006C2987">
        <w:rPr>
          <w:sz w:val="24"/>
          <w:szCs w:val="24"/>
        </w:rPr>
        <w:t xml:space="preserve">LS on </w:t>
      </w:r>
      <w:r w:rsidR="006E438D">
        <w:rPr>
          <w:sz w:val="24"/>
          <w:szCs w:val="24"/>
        </w:rPr>
        <w:t>OCC for CB-msg</w:t>
      </w:r>
      <w:r w:rsidR="006E438D">
        <w:rPr>
          <w:rFonts w:hint="eastAsia"/>
          <w:sz w:val="24"/>
          <w:szCs w:val="24"/>
          <w:lang w:eastAsia="zh-CN"/>
        </w:rPr>
        <w:t>3</w:t>
      </w:r>
      <w:r w:rsidR="006E438D">
        <w:rPr>
          <w:sz w:val="24"/>
          <w:szCs w:val="24"/>
          <w:lang w:eastAsia="zh-CN"/>
        </w:rPr>
        <w:t xml:space="preserve"> NPUSCH</w:t>
      </w:r>
    </w:p>
    <w:p w14:paraId="682AA1DD" w14:textId="12F055E1"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r>
      <w:r w:rsidR="00C57817" w:rsidRPr="00C57817">
        <w:rPr>
          <w:sz w:val="24"/>
          <w:szCs w:val="24"/>
        </w:rPr>
        <w:t>R1-2409343</w:t>
      </w:r>
      <w:r w:rsidR="00C57817" w:rsidRPr="00C57817" w:rsidDel="00C57817">
        <w:rPr>
          <w:sz w:val="24"/>
          <w:szCs w:val="24"/>
        </w:rPr>
        <w:t xml:space="preserve"> </w:t>
      </w:r>
      <w:r w:rsidR="007A3C80">
        <w:rPr>
          <w:sz w:val="24"/>
          <w:szCs w:val="24"/>
        </w:rPr>
        <w:t>(</w:t>
      </w:r>
      <w:r w:rsidRPr="002E2F37">
        <w:rPr>
          <w:sz w:val="24"/>
          <w:szCs w:val="24"/>
        </w:rPr>
        <w:t>R</w:t>
      </w:r>
      <w:r w:rsidR="00CB44BB">
        <w:rPr>
          <w:sz w:val="24"/>
          <w:szCs w:val="24"/>
        </w:rPr>
        <w:t>2</w:t>
      </w:r>
      <w:r w:rsidRPr="002E2F37">
        <w:rPr>
          <w:sz w:val="24"/>
          <w:szCs w:val="24"/>
        </w:rPr>
        <w:t>-2</w:t>
      </w:r>
      <w:r w:rsidR="00017C6E">
        <w:rPr>
          <w:sz w:val="24"/>
          <w:szCs w:val="24"/>
        </w:rPr>
        <w:t>4</w:t>
      </w:r>
      <w:r w:rsidR="00A12818">
        <w:rPr>
          <w:sz w:val="24"/>
          <w:szCs w:val="24"/>
        </w:rPr>
        <w:t>0</w:t>
      </w:r>
      <w:r w:rsidR="00CC257A">
        <w:rPr>
          <w:sz w:val="24"/>
          <w:szCs w:val="24"/>
        </w:rPr>
        <w:t>9242</w:t>
      </w:r>
      <w:r w:rsidR="007A3C80">
        <w:rPr>
          <w:sz w:val="24"/>
          <w:szCs w:val="24"/>
        </w:rPr>
        <w:t>)</w:t>
      </w:r>
    </w:p>
    <w:p w14:paraId="19DF8C3E" w14:textId="7AF0EF97"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17C6E">
        <w:rPr>
          <w:sz w:val="24"/>
          <w:szCs w:val="24"/>
        </w:rPr>
        <w:t>9</w:t>
      </w:r>
    </w:p>
    <w:p w14:paraId="1E122AB7" w14:textId="4A6FB052"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785FA6">
        <w:rPr>
          <w:sz w:val="24"/>
          <w:szCs w:val="28"/>
          <w:lang w:eastAsia="ja-JP"/>
        </w:rPr>
        <w:t>IoT</w:t>
      </w:r>
      <w:r w:rsidR="00D231E2" w:rsidRPr="00D231E2">
        <w:rPr>
          <w:sz w:val="24"/>
          <w:szCs w:val="28"/>
          <w:lang w:eastAsia="ja-JP"/>
        </w:rPr>
        <w:t>_</w:t>
      </w:r>
      <w:r w:rsidR="00CB44BB">
        <w:rPr>
          <w:sz w:val="24"/>
          <w:szCs w:val="28"/>
          <w:lang w:eastAsia="ja-JP"/>
        </w:rPr>
        <w:t>NTN</w:t>
      </w:r>
      <w:r w:rsidR="00D231E2" w:rsidRPr="00D231E2">
        <w:rPr>
          <w:sz w:val="24"/>
          <w:szCs w:val="28"/>
          <w:lang w:eastAsia="ja-JP"/>
        </w:rPr>
        <w:t>_</w:t>
      </w:r>
      <w:r w:rsidR="00017C6E">
        <w:rPr>
          <w:sz w:val="24"/>
          <w:szCs w:val="28"/>
          <w:lang w:eastAsia="ja-JP"/>
        </w:rPr>
        <w:t>P</w:t>
      </w:r>
      <w:r w:rsidR="00D231E2" w:rsidRPr="00D231E2">
        <w:rPr>
          <w:sz w:val="24"/>
          <w:szCs w:val="28"/>
          <w:lang w:eastAsia="ja-JP"/>
        </w:rPr>
        <w:t>h</w:t>
      </w:r>
      <w:r w:rsidR="00017C6E">
        <w:rPr>
          <w:sz w:val="24"/>
          <w:szCs w:val="28"/>
          <w:lang w:eastAsia="ja-JP"/>
        </w:rPr>
        <w:t>3</w:t>
      </w:r>
      <w:r w:rsidR="00D231E2" w:rsidRPr="00D231E2">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007E6782"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B44BB">
        <w:rPr>
          <w:sz w:val="24"/>
          <w:szCs w:val="24"/>
          <w:lang w:val="en-US"/>
        </w:rPr>
        <w:t>2</w:t>
      </w:r>
    </w:p>
    <w:p w14:paraId="6E8403B7" w14:textId="654EB39C"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61384FF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8266B0">
        <w:rPr>
          <w:sz w:val="24"/>
          <w:szCs w:val="24"/>
        </w:rPr>
        <w:t>Siqi Liu</w:t>
      </w:r>
    </w:p>
    <w:p w14:paraId="30E02944" w14:textId="7D7BD970"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7608E" w:rsidRPr="00814B2C">
          <w:rPr>
            <w:rStyle w:val="af2"/>
            <w:sz w:val="24"/>
            <w:szCs w:val="24"/>
          </w:rPr>
          <w:t>liusiqi@vivo.com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514FE2">
      <w:pPr>
        <w:pStyle w:val="1"/>
        <w:numPr>
          <w:ilvl w:val="0"/>
          <w:numId w:val="4"/>
        </w:numPr>
        <w:ind w:left="540" w:hanging="540"/>
        <w:rPr>
          <w:rFonts w:ascii="Times New Roman" w:hAnsi="Times New Roman"/>
        </w:rPr>
      </w:pPr>
      <w:r w:rsidRPr="002E2F37">
        <w:rPr>
          <w:rFonts w:ascii="Times New Roman" w:hAnsi="Times New Roman"/>
        </w:rPr>
        <w:t>Overall description</w:t>
      </w:r>
    </w:p>
    <w:p w14:paraId="38CC033B" w14:textId="1B67F467" w:rsidR="009E0974" w:rsidRPr="002E2F37" w:rsidRDefault="009E0974" w:rsidP="009E0974">
      <w:pPr>
        <w:rPr>
          <w:sz w:val="24"/>
          <w:szCs w:val="24"/>
        </w:rPr>
      </w:pPr>
      <w:r w:rsidRPr="002E2F37">
        <w:rPr>
          <w:sz w:val="24"/>
          <w:szCs w:val="24"/>
        </w:rPr>
        <w:t>RAN1 thanks RAN</w:t>
      </w:r>
      <w:r w:rsidR="00CB44BB">
        <w:rPr>
          <w:sz w:val="24"/>
          <w:szCs w:val="24"/>
        </w:rPr>
        <w:t>2</w:t>
      </w:r>
      <w:r w:rsidRPr="002E2F37">
        <w:rPr>
          <w:sz w:val="24"/>
          <w:szCs w:val="24"/>
        </w:rPr>
        <w:t xml:space="preserve"> for the LS</w:t>
      </w:r>
      <w:r w:rsidR="009300AD">
        <w:rPr>
          <w:sz w:val="24"/>
          <w:szCs w:val="24"/>
        </w:rPr>
        <w:t xml:space="preserve"> on</w:t>
      </w:r>
      <w:r w:rsidRPr="002E2F37">
        <w:rPr>
          <w:sz w:val="24"/>
          <w:szCs w:val="24"/>
        </w:rPr>
        <w:t xml:space="preserve"> </w:t>
      </w:r>
      <w:bookmarkStart w:id="1" w:name="_Hlk181885927"/>
      <w:r w:rsidR="004E3F6D">
        <w:rPr>
          <w:sz w:val="24"/>
          <w:szCs w:val="24"/>
        </w:rPr>
        <w:t>OCC for CB-msg3 NPUSCH</w:t>
      </w:r>
      <w:bookmarkEnd w:id="1"/>
      <w:r w:rsidR="005D1BD9">
        <w:rPr>
          <w:sz w:val="24"/>
          <w:szCs w:val="24"/>
        </w:rPr>
        <w:t>.</w:t>
      </w:r>
      <w:r w:rsidR="004E3F6D">
        <w:rPr>
          <w:sz w:val="24"/>
          <w:szCs w:val="24"/>
        </w:rPr>
        <w:t xml:space="preserve"> </w:t>
      </w:r>
      <w:r w:rsidR="001213D3">
        <w:rPr>
          <w:sz w:val="24"/>
          <w:szCs w:val="24"/>
        </w:rPr>
        <w:t xml:space="preserve">Regarding the </w:t>
      </w:r>
      <w:r w:rsidR="004E3F6D" w:rsidRPr="004E3F6D">
        <w:rPr>
          <w:sz w:val="24"/>
          <w:szCs w:val="24"/>
        </w:rPr>
        <w:t>RAN2</w:t>
      </w:r>
      <w:r w:rsidR="001213D3">
        <w:rPr>
          <w:sz w:val="24"/>
          <w:szCs w:val="24"/>
        </w:rPr>
        <w:t>’s question</w:t>
      </w:r>
      <w:r w:rsidR="004E3F6D" w:rsidRPr="004E3F6D">
        <w:rPr>
          <w:sz w:val="24"/>
          <w:szCs w:val="24"/>
        </w:rPr>
        <w:t xml:space="preserve"> </w:t>
      </w:r>
      <w:r w:rsidR="001213D3">
        <w:rPr>
          <w:sz w:val="24"/>
          <w:szCs w:val="24"/>
        </w:rPr>
        <w:t xml:space="preserve">on </w:t>
      </w:r>
      <w:r w:rsidR="004E3F6D" w:rsidRPr="004E3F6D">
        <w:rPr>
          <w:sz w:val="24"/>
          <w:szCs w:val="24"/>
        </w:rPr>
        <w:t>whether the OCC solution for NPUSCH on which RAN1 is working can be applied to CB-msg3 NPUSCH or not</w:t>
      </w:r>
      <w:r w:rsidR="001213D3">
        <w:rPr>
          <w:sz w:val="24"/>
          <w:szCs w:val="24"/>
        </w:rPr>
        <w:t>, RAN1 would like to provide the following answer</w:t>
      </w:r>
      <w:r w:rsidR="004E3F6D" w:rsidRPr="004E3F6D">
        <w:rPr>
          <w:sz w:val="24"/>
          <w:szCs w:val="24"/>
        </w:rPr>
        <w:t>.</w:t>
      </w:r>
    </w:p>
    <w:p w14:paraId="1B219F4C" w14:textId="77777777" w:rsidR="00147F38" w:rsidRDefault="00CB44BB" w:rsidP="00F64AA0">
      <w:pPr>
        <w:overflowPunct/>
        <w:snapToGrid w:val="0"/>
        <w:spacing w:before="120" w:after="120"/>
        <w:jc w:val="both"/>
        <w:textAlignment w:val="auto"/>
        <w:rPr>
          <w:rFonts w:eastAsia="Yu Mincho"/>
          <w:bCs/>
          <w:iCs/>
          <w:sz w:val="24"/>
          <w:szCs w:val="24"/>
          <w:lang w:val="en-US" w:eastAsia="ja-JP"/>
        </w:rPr>
      </w:pPr>
      <w:r>
        <w:rPr>
          <w:rFonts w:eastAsia="Yu Mincho"/>
          <w:b/>
          <w:iCs/>
          <w:sz w:val="24"/>
          <w:szCs w:val="24"/>
          <w:lang w:val="en-US" w:eastAsia="ja-JP"/>
        </w:rPr>
        <w:t>Answer to Question</w:t>
      </w:r>
      <w:r w:rsidRPr="00785F6E">
        <w:rPr>
          <w:rFonts w:eastAsia="Yu Mincho"/>
          <w:b/>
          <w:iCs/>
          <w:sz w:val="24"/>
          <w:szCs w:val="24"/>
          <w:lang w:val="en-US" w:eastAsia="ja-JP"/>
        </w:rPr>
        <w:t>:</w:t>
      </w:r>
      <w:r>
        <w:rPr>
          <w:rFonts w:eastAsia="Yu Mincho"/>
          <w:bCs/>
          <w:iCs/>
          <w:sz w:val="24"/>
          <w:szCs w:val="24"/>
          <w:lang w:val="en-US" w:eastAsia="ja-JP"/>
        </w:rPr>
        <w:t xml:space="preserve"> </w:t>
      </w:r>
      <w:bookmarkStart w:id="2" w:name="_GoBack"/>
      <w:bookmarkEnd w:id="2"/>
    </w:p>
    <w:p w14:paraId="2BD2B6E8" w14:textId="291B65EB" w:rsidR="00F64AA0" w:rsidRDefault="001213D3" w:rsidP="00F64AA0">
      <w:pPr>
        <w:overflowPunct/>
        <w:snapToGrid w:val="0"/>
        <w:spacing w:before="120" w:after="120"/>
        <w:jc w:val="both"/>
        <w:textAlignment w:val="auto"/>
        <w:rPr>
          <w:rFonts w:eastAsia="Yu Mincho"/>
          <w:bCs/>
          <w:iCs/>
          <w:sz w:val="24"/>
          <w:szCs w:val="24"/>
          <w:lang w:val="en-US" w:eastAsia="ja-JP"/>
        </w:rPr>
      </w:pPr>
      <w:r>
        <w:rPr>
          <w:rFonts w:eastAsia="Yu Mincho"/>
          <w:bCs/>
          <w:iCs/>
          <w:sz w:val="24"/>
          <w:szCs w:val="24"/>
          <w:lang w:val="en-US" w:eastAsia="ja-JP"/>
        </w:rPr>
        <w:t>Regarding the</w:t>
      </w:r>
      <w:r w:rsidRPr="001213D3">
        <w:t xml:space="preserve"> </w:t>
      </w:r>
      <w:r w:rsidRPr="001213D3">
        <w:rPr>
          <w:rFonts w:eastAsia="Yu Mincho"/>
          <w:bCs/>
          <w:iCs/>
          <w:sz w:val="24"/>
          <w:szCs w:val="24"/>
          <w:lang w:val="en-US" w:eastAsia="ja-JP"/>
        </w:rPr>
        <w:t>OCC for CB-msg3 NPUSCH</w:t>
      </w:r>
      <w:r w:rsidR="00D4524F">
        <w:rPr>
          <w:rFonts w:eastAsia="Yu Mincho"/>
          <w:bCs/>
          <w:iCs/>
          <w:sz w:val="24"/>
          <w:szCs w:val="24"/>
          <w:lang w:val="en-US" w:eastAsia="ja-JP"/>
        </w:rPr>
        <w:t>:</w:t>
      </w:r>
    </w:p>
    <w:p w14:paraId="69A89B62" w14:textId="7418B6B7" w:rsidR="00D4524F" w:rsidRDefault="00D4524F" w:rsidP="00514FE2">
      <w:pPr>
        <w:pStyle w:val="af6"/>
        <w:numPr>
          <w:ilvl w:val="0"/>
          <w:numId w:val="5"/>
        </w:numPr>
        <w:snapToGrid w:val="0"/>
        <w:spacing w:before="120" w:after="120"/>
        <w:jc w:val="both"/>
        <w:rPr>
          <w:rFonts w:eastAsia="Yu Mincho"/>
          <w:bCs/>
          <w:iCs/>
          <w:lang w:val="en-US" w:eastAsia="ja-JP"/>
        </w:rPr>
      </w:pPr>
      <w:r w:rsidRPr="00D4524F">
        <w:rPr>
          <w:rFonts w:eastAsia="Yu Mincho"/>
          <w:bCs/>
          <w:iCs/>
          <w:lang w:val="en-US" w:eastAsia="ja-JP"/>
        </w:rPr>
        <w:t>From UL transmit timing requirements aspect, the OCC solution for</w:t>
      </w:r>
      <w:r w:rsidRPr="00B079B4">
        <w:rPr>
          <w:rFonts w:eastAsia="Yu Mincho"/>
          <w:bCs/>
          <w:iCs/>
          <w:lang w:val="en-US" w:eastAsia="ja-JP"/>
        </w:rPr>
        <w:t xml:space="preserve"> </w:t>
      </w:r>
      <w:r w:rsidR="00B079B4" w:rsidRPr="00814B9D">
        <w:rPr>
          <w:rFonts w:eastAsiaTheme="minorEastAsia"/>
          <w:bCs/>
          <w:iCs/>
          <w:lang w:val="en-US"/>
        </w:rPr>
        <w:t xml:space="preserve">dynamic grant scheduled </w:t>
      </w:r>
      <w:r w:rsidRPr="00B079B4">
        <w:rPr>
          <w:rFonts w:eastAsia="Yu Mincho"/>
          <w:bCs/>
          <w:iCs/>
          <w:lang w:val="en-US" w:eastAsia="ja-JP"/>
        </w:rPr>
        <w:t xml:space="preserve">NPUSCH </w:t>
      </w:r>
      <w:r w:rsidR="00B079B4">
        <w:rPr>
          <w:rFonts w:eastAsiaTheme="minorEastAsia" w:hint="eastAsia"/>
          <w:bCs/>
          <w:iCs/>
          <w:lang w:val="en-US"/>
        </w:rPr>
        <w:t>with 3.75kHz</w:t>
      </w:r>
      <w:r w:rsidR="00744667">
        <w:rPr>
          <w:rFonts w:eastAsiaTheme="minorEastAsia"/>
          <w:bCs/>
          <w:iCs/>
          <w:lang w:val="en-US"/>
        </w:rPr>
        <w:t xml:space="preserve"> SCS</w:t>
      </w:r>
      <w:r w:rsidR="00B079B4" w:rsidRPr="00B079B4">
        <w:rPr>
          <w:rFonts w:eastAsia="Yu Mincho"/>
          <w:bCs/>
          <w:iCs/>
          <w:lang w:val="en-US" w:eastAsia="ja-JP"/>
        </w:rPr>
        <w:t xml:space="preserve"> </w:t>
      </w:r>
      <w:r w:rsidRPr="00B079B4">
        <w:rPr>
          <w:rFonts w:eastAsia="Yu Mincho"/>
          <w:bCs/>
          <w:iCs/>
          <w:lang w:val="en-US" w:eastAsia="ja-JP"/>
        </w:rPr>
        <w:t>on which RAN1 is working can be applied to CB-m</w:t>
      </w:r>
      <w:r w:rsidRPr="00D4524F">
        <w:rPr>
          <w:rFonts w:eastAsia="Yu Mincho"/>
          <w:bCs/>
          <w:iCs/>
          <w:lang w:val="en-US" w:eastAsia="ja-JP"/>
        </w:rPr>
        <w:t>sg3 NPUSCH</w:t>
      </w:r>
      <w:r w:rsidR="00B079B4">
        <w:rPr>
          <w:rFonts w:eastAsiaTheme="minorEastAsia" w:hint="eastAsia"/>
          <w:bCs/>
          <w:iCs/>
          <w:lang w:val="en-US"/>
        </w:rPr>
        <w:t xml:space="preserve"> with 3.75kHz</w:t>
      </w:r>
      <w:r w:rsidR="001D5E70">
        <w:rPr>
          <w:rFonts w:eastAsiaTheme="minorEastAsia"/>
          <w:bCs/>
          <w:iCs/>
          <w:lang w:val="en-US"/>
        </w:rPr>
        <w:t xml:space="preserve"> SCS</w:t>
      </w:r>
      <w:r w:rsidRPr="00D4524F">
        <w:rPr>
          <w:rFonts w:eastAsia="Yu Mincho"/>
          <w:bCs/>
          <w:iCs/>
          <w:lang w:val="en-US" w:eastAsia="ja-JP"/>
        </w:rPr>
        <w:t>.</w:t>
      </w:r>
      <w:r w:rsidR="00053A30">
        <w:rPr>
          <w:rFonts w:eastAsiaTheme="minorEastAsia" w:hint="eastAsia"/>
          <w:bCs/>
          <w:iCs/>
          <w:lang w:val="en-US"/>
        </w:rPr>
        <w:t xml:space="preserve"> </w:t>
      </w:r>
      <w:r w:rsidR="00147F38" w:rsidRPr="00851175">
        <w:rPr>
          <w:szCs w:val="20"/>
        </w:rPr>
        <w:t>RAN1 may further discuss the cases of NB-IoT with 15kHz SCS</w:t>
      </w:r>
      <w:r w:rsidR="00147F38">
        <w:rPr>
          <w:szCs w:val="20"/>
        </w:rPr>
        <w:t xml:space="preserve">. </w:t>
      </w:r>
    </w:p>
    <w:p w14:paraId="3DC9D214" w14:textId="77777777" w:rsidR="003E5541" w:rsidRPr="00D24509" w:rsidRDefault="003E5541" w:rsidP="003E5541">
      <w:pPr>
        <w:overflowPunct/>
        <w:snapToGrid w:val="0"/>
        <w:spacing w:before="120" w:after="120"/>
        <w:jc w:val="both"/>
        <w:textAlignment w:val="auto"/>
        <w:rPr>
          <w:rFonts w:eastAsia="Yu Mincho"/>
          <w:bCs/>
          <w:sz w:val="24"/>
          <w:szCs w:val="24"/>
          <w:lang w:val="en-US" w:eastAsia="ja-JP"/>
        </w:rPr>
      </w:pPr>
    </w:p>
    <w:p w14:paraId="7AD7A4C2" w14:textId="77777777" w:rsidR="00F64AA0" w:rsidRPr="002E2F37" w:rsidRDefault="00F64AA0" w:rsidP="00514FE2">
      <w:pPr>
        <w:pStyle w:val="1"/>
        <w:numPr>
          <w:ilvl w:val="0"/>
          <w:numId w:val="4"/>
        </w:numPr>
        <w:ind w:left="540" w:hanging="540"/>
        <w:rPr>
          <w:rFonts w:ascii="Times New Roman" w:hAnsi="Times New Roman"/>
        </w:rPr>
      </w:pPr>
      <w:r w:rsidRPr="002E2F37">
        <w:rPr>
          <w:rFonts w:ascii="Times New Roman" w:hAnsi="Times New Roman"/>
        </w:rPr>
        <w:t>Actions</w:t>
      </w:r>
    </w:p>
    <w:p w14:paraId="6497B3D2" w14:textId="36D479A7" w:rsidR="002E2F37" w:rsidRPr="002E2F37" w:rsidRDefault="0065189D" w:rsidP="002E2F37">
      <w:pPr>
        <w:spacing w:before="180" w:afterLines="100" w:after="240"/>
        <w:jc w:val="both"/>
        <w:rPr>
          <w:b/>
          <w:bCs/>
          <w:sz w:val="24"/>
          <w:szCs w:val="24"/>
          <w:lang w:val="en-US" w:eastAsia="zh-CN"/>
        </w:rPr>
      </w:pPr>
      <w:r w:rsidRPr="002E2F37">
        <w:rPr>
          <w:b/>
          <w:bCs/>
          <w:sz w:val="24"/>
          <w:szCs w:val="24"/>
          <w:lang w:val="en-US" w:eastAsia="zh-CN"/>
        </w:rPr>
        <w:t>To RAN WG</w:t>
      </w:r>
      <w:r w:rsidR="00CB44BB">
        <w:rPr>
          <w:b/>
          <w:bCs/>
          <w:sz w:val="24"/>
          <w:szCs w:val="24"/>
          <w:lang w:val="en-US" w:eastAsia="zh-CN"/>
        </w:rPr>
        <w:t>2</w:t>
      </w:r>
      <w:r w:rsidRPr="002E2F37">
        <w:rPr>
          <w:b/>
          <w:bCs/>
          <w:sz w:val="24"/>
          <w:szCs w:val="24"/>
          <w:lang w:val="en-US" w:eastAsia="zh-CN"/>
        </w:rPr>
        <w:t xml:space="preserve">: </w:t>
      </w:r>
    </w:p>
    <w:p w14:paraId="4BF5F791" w14:textId="6228FE6A"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7A3C80">
        <w:rPr>
          <w:sz w:val="24"/>
          <w:szCs w:val="24"/>
          <w:lang w:val="en-US" w:eastAsia="zh-CN"/>
        </w:rPr>
        <w:t>respectfully</w:t>
      </w:r>
      <w:r w:rsidR="007A3C80" w:rsidRPr="002E2F37">
        <w:rPr>
          <w:sz w:val="24"/>
          <w:szCs w:val="24"/>
          <w:lang w:val="en-US" w:eastAsia="zh-CN"/>
        </w:rPr>
        <w:t xml:space="preserve"> </w:t>
      </w:r>
      <w:r w:rsidR="0065189D" w:rsidRPr="002E2F37">
        <w:rPr>
          <w:sz w:val="24"/>
          <w:szCs w:val="24"/>
          <w:lang w:val="en-US" w:eastAsia="zh-CN"/>
        </w:rPr>
        <w:t>asks RAN</w:t>
      </w:r>
      <w:r w:rsidR="00CB44BB">
        <w:rPr>
          <w:sz w:val="24"/>
          <w:szCs w:val="24"/>
          <w:lang w:val="en-US" w:eastAsia="zh-CN"/>
        </w:rPr>
        <w:t>2</w:t>
      </w:r>
      <w:r w:rsidR="0065189D" w:rsidRPr="002E2F37">
        <w:rPr>
          <w:sz w:val="24"/>
          <w:szCs w:val="24"/>
          <w:lang w:val="en-US" w:eastAsia="zh-CN"/>
        </w:rPr>
        <w:t xml:space="preserve"> to take above information into account</w:t>
      </w:r>
      <w:r w:rsidR="00C419A4">
        <w:rPr>
          <w:sz w:val="24"/>
          <w:szCs w:val="24"/>
          <w:lang w:val="en-US" w:eastAsia="zh-CN"/>
        </w:rPr>
        <w:t xml:space="preserve"> for </w:t>
      </w:r>
      <w:r w:rsidR="007A3C80">
        <w:rPr>
          <w:sz w:val="24"/>
          <w:szCs w:val="24"/>
          <w:lang w:val="en-US" w:eastAsia="zh-CN"/>
        </w:rPr>
        <w:t xml:space="preserve">the </w:t>
      </w:r>
      <w:r w:rsidR="00C419A4">
        <w:rPr>
          <w:sz w:val="24"/>
          <w:szCs w:val="24"/>
          <w:lang w:val="en-US" w:eastAsia="zh-CN"/>
        </w:rPr>
        <w:t>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514FE2">
      <w:pPr>
        <w:pStyle w:val="1"/>
        <w:numPr>
          <w:ilvl w:val="0"/>
          <w:numId w:val="4"/>
        </w:numPr>
        <w:ind w:left="540" w:hanging="540"/>
        <w:rPr>
          <w:rFonts w:ascii="Times New Roman" w:hAnsi="Times New Roman"/>
        </w:rPr>
      </w:pPr>
      <w:r w:rsidRPr="002E2F37">
        <w:rPr>
          <w:rFonts w:ascii="Times New Roman" w:hAnsi="Times New Roman"/>
        </w:rPr>
        <w:lastRenderedPageBreak/>
        <w:t>Dates of Next TSG-RAN WG1</w:t>
      </w:r>
    </w:p>
    <w:p w14:paraId="1F905BC6" w14:textId="3294F66A" w:rsidR="00F64AA0" w:rsidRDefault="00F64AA0" w:rsidP="00F64AA0">
      <w:pPr>
        <w:rPr>
          <w:sz w:val="24"/>
          <w:szCs w:val="24"/>
        </w:rPr>
      </w:pPr>
      <w:r w:rsidRPr="00CB44BB">
        <w:rPr>
          <w:sz w:val="24"/>
          <w:szCs w:val="24"/>
        </w:rPr>
        <w:t>TSG RAN WG1 Meeting #1</w:t>
      </w:r>
      <w:r w:rsidR="00860A74">
        <w:rPr>
          <w:sz w:val="24"/>
          <w:szCs w:val="24"/>
        </w:rPr>
        <w:t>20</w:t>
      </w:r>
      <w:r w:rsidRPr="00CB44BB">
        <w:rPr>
          <w:sz w:val="24"/>
          <w:szCs w:val="24"/>
        </w:rPr>
        <w:t xml:space="preserve">        </w:t>
      </w:r>
      <w:r w:rsidR="00597B4C">
        <w:rPr>
          <w:sz w:val="24"/>
          <w:szCs w:val="24"/>
        </w:rPr>
        <w:t xml:space="preserve">  </w:t>
      </w:r>
      <w:r w:rsidRPr="00CB44BB">
        <w:rPr>
          <w:sz w:val="24"/>
          <w:szCs w:val="24"/>
        </w:rPr>
        <w:t xml:space="preserve"> </w:t>
      </w:r>
      <w:r w:rsidR="00E47D6F">
        <w:rPr>
          <w:sz w:val="24"/>
          <w:szCs w:val="24"/>
        </w:rPr>
        <w:t xml:space="preserve"> </w:t>
      </w:r>
      <w:r w:rsidRPr="00CB44BB">
        <w:rPr>
          <w:sz w:val="24"/>
          <w:szCs w:val="24"/>
        </w:rPr>
        <w:t xml:space="preserve"> 1</w:t>
      </w:r>
      <w:r w:rsidR="00860A74">
        <w:rPr>
          <w:sz w:val="24"/>
          <w:szCs w:val="24"/>
        </w:rPr>
        <w:t>7</w:t>
      </w:r>
      <w:r w:rsidR="00F969D9" w:rsidRPr="00F969D9">
        <w:rPr>
          <w:sz w:val="24"/>
          <w:szCs w:val="24"/>
          <w:vertAlign w:val="superscript"/>
        </w:rPr>
        <w:t>th</w:t>
      </w:r>
      <w:r w:rsidRPr="00CB44BB">
        <w:rPr>
          <w:sz w:val="24"/>
          <w:szCs w:val="24"/>
        </w:rPr>
        <w:t xml:space="preserve"> – </w:t>
      </w:r>
      <w:r w:rsidR="00F969D9">
        <w:rPr>
          <w:sz w:val="24"/>
          <w:szCs w:val="24"/>
        </w:rPr>
        <w:t>2</w:t>
      </w:r>
      <w:r w:rsidR="00860A74">
        <w:rPr>
          <w:sz w:val="24"/>
          <w:szCs w:val="24"/>
        </w:rPr>
        <w:t>1</w:t>
      </w:r>
      <w:r w:rsidR="00860A74">
        <w:rPr>
          <w:sz w:val="24"/>
          <w:szCs w:val="24"/>
          <w:vertAlign w:val="superscript"/>
        </w:rPr>
        <w:t>st</w:t>
      </w:r>
      <w:r w:rsidRPr="00CB44BB">
        <w:rPr>
          <w:sz w:val="24"/>
          <w:szCs w:val="24"/>
        </w:rPr>
        <w:t xml:space="preserve"> </w:t>
      </w:r>
      <w:r w:rsidR="00860A74">
        <w:rPr>
          <w:rFonts w:hint="eastAsia"/>
          <w:sz w:val="24"/>
          <w:szCs w:val="24"/>
          <w:lang w:eastAsia="zh-CN"/>
        </w:rPr>
        <w:t>Febr</w:t>
      </w:r>
      <w:r w:rsidR="00E47D6F">
        <w:rPr>
          <w:sz w:val="24"/>
          <w:szCs w:val="24"/>
          <w:lang w:eastAsia="zh-CN"/>
        </w:rPr>
        <w:t>u</w:t>
      </w:r>
      <w:r w:rsidR="00860A74">
        <w:rPr>
          <w:rFonts w:hint="eastAsia"/>
          <w:sz w:val="24"/>
          <w:szCs w:val="24"/>
          <w:lang w:eastAsia="zh-CN"/>
        </w:rPr>
        <w:t>ary</w:t>
      </w:r>
      <w:r w:rsidRPr="00CB44BB">
        <w:rPr>
          <w:sz w:val="24"/>
          <w:szCs w:val="24"/>
        </w:rPr>
        <w:t>, 202</w:t>
      </w:r>
      <w:r w:rsidR="00860A74">
        <w:rPr>
          <w:sz w:val="24"/>
          <w:szCs w:val="24"/>
        </w:rPr>
        <w:t>5</w:t>
      </w:r>
      <w:r w:rsidRPr="00CB44BB">
        <w:rPr>
          <w:sz w:val="24"/>
          <w:szCs w:val="24"/>
        </w:rPr>
        <w:t xml:space="preserve">     </w:t>
      </w:r>
      <w:r w:rsidR="00597B4C">
        <w:rPr>
          <w:sz w:val="24"/>
          <w:szCs w:val="24"/>
        </w:rPr>
        <w:t xml:space="preserve"> </w:t>
      </w:r>
      <w:r w:rsidR="00860A74">
        <w:rPr>
          <w:sz w:val="24"/>
          <w:szCs w:val="24"/>
        </w:rPr>
        <w:t xml:space="preserve">    Athens</w:t>
      </w:r>
      <w:r>
        <w:rPr>
          <w:sz w:val="24"/>
          <w:szCs w:val="24"/>
        </w:rPr>
        <w:t xml:space="preserve">, </w:t>
      </w:r>
      <w:r w:rsidR="00860A74">
        <w:rPr>
          <w:sz w:val="24"/>
          <w:szCs w:val="24"/>
        </w:rPr>
        <w:t>GR</w:t>
      </w:r>
    </w:p>
    <w:p w14:paraId="584664A8" w14:textId="4F2CAC29" w:rsidR="00F64AA0" w:rsidRPr="00860A74" w:rsidRDefault="00E47D6F" w:rsidP="0065189D">
      <w:pPr>
        <w:rPr>
          <w:sz w:val="24"/>
          <w:szCs w:val="24"/>
        </w:rPr>
      </w:pPr>
      <w:r w:rsidRPr="00CB44BB">
        <w:rPr>
          <w:sz w:val="24"/>
          <w:szCs w:val="24"/>
        </w:rPr>
        <w:t>TSG RAN WG1 Meeting #1</w:t>
      </w:r>
      <w:r>
        <w:rPr>
          <w:sz w:val="24"/>
          <w:szCs w:val="24"/>
        </w:rPr>
        <w:t xml:space="preserve">20bis </w:t>
      </w:r>
      <w:r w:rsidRPr="00CB44BB">
        <w:rPr>
          <w:sz w:val="24"/>
          <w:szCs w:val="24"/>
        </w:rPr>
        <w:t xml:space="preserve">     </w:t>
      </w:r>
      <w:r>
        <w:rPr>
          <w:sz w:val="24"/>
          <w:szCs w:val="24"/>
        </w:rPr>
        <w:t xml:space="preserve">  </w:t>
      </w:r>
      <w:r w:rsidRPr="00CB44BB">
        <w:rPr>
          <w:sz w:val="24"/>
          <w:szCs w:val="24"/>
        </w:rPr>
        <w:t xml:space="preserve"> </w:t>
      </w:r>
      <w:r>
        <w:rPr>
          <w:sz w:val="24"/>
          <w:szCs w:val="24"/>
        </w:rPr>
        <w:t xml:space="preserve">  7</w:t>
      </w:r>
      <w:r w:rsidRPr="00F969D9">
        <w:rPr>
          <w:sz w:val="24"/>
          <w:szCs w:val="24"/>
          <w:vertAlign w:val="superscript"/>
        </w:rPr>
        <w:t>th</w:t>
      </w:r>
      <w:r w:rsidRPr="00CB44BB">
        <w:rPr>
          <w:sz w:val="24"/>
          <w:szCs w:val="24"/>
        </w:rPr>
        <w:t xml:space="preserve"> – </w:t>
      </w:r>
      <w:r>
        <w:rPr>
          <w:sz w:val="24"/>
          <w:szCs w:val="24"/>
        </w:rPr>
        <w:t>11</w:t>
      </w:r>
      <w:r>
        <w:rPr>
          <w:sz w:val="24"/>
          <w:szCs w:val="24"/>
          <w:vertAlign w:val="superscript"/>
        </w:rPr>
        <w:t>st</w:t>
      </w:r>
      <w:r w:rsidRPr="00CB44BB">
        <w:rPr>
          <w:sz w:val="24"/>
          <w:szCs w:val="24"/>
        </w:rPr>
        <w:t xml:space="preserve"> </w:t>
      </w:r>
      <w:r>
        <w:rPr>
          <w:sz w:val="24"/>
          <w:szCs w:val="24"/>
        </w:rPr>
        <w:t>April</w:t>
      </w:r>
      <w:r w:rsidRPr="00CB44BB">
        <w:rPr>
          <w:sz w:val="24"/>
          <w:szCs w:val="24"/>
        </w:rPr>
        <w:t>, 202</w:t>
      </w:r>
      <w:r>
        <w:rPr>
          <w:sz w:val="24"/>
          <w:szCs w:val="24"/>
        </w:rPr>
        <w:t>5</w:t>
      </w:r>
      <w:r w:rsidRPr="00CB44BB">
        <w:rPr>
          <w:sz w:val="24"/>
          <w:szCs w:val="24"/>
        </w:rPr>
        <w:t xml:space="preserve">     </w:t>
      </w:r>
      <w:r>
        <w:rPr>
          <w:sz w:val="24"/>
          <w:szCs w:val="24"/>
        </w:rPr>
        <w:t xml:space="preserve">       </w:t>
      </w:r>
      <w:r w:rsidR="00D24509">
        <w:rPr>
          <w:sz w:val="24"/>
          <w:szCs w:val="24"/>
        </w:rPr>
        <w:t xml:space="preserve"> </w:t>
      </w:r>
      <w:r>
        <w:rPr>
          <w:sz w:val="24"/>
          <w:szCs w:val="24"/>
        </w:rPr>
        <w:t xml:space="preserve"> China, CN</w:t>
      </w:r>
    </w:p>
    <w:sectPr w:rsidR="00F64AA0" w:rsidRPr="00860A7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35E71" w14:textId="77777777" w:rsidR="001A16C9" w:rsidRDefault="001A16C9">
      <w:r>
        <w:separator/>
      </w:r>
    </w:p>
  </w:endnote>
  <w:endnote w:type="continuationSeparator" w:id="0">
    <w:p w14:paraId="5E0742DA" w14:textId="77777777" w:rsidR="001A16C9" w:rsidRDefault="001A16C9">
      <w:r>
        <w:continuationSeparator/>
      </w:r>
    </w:p>
  </w:endnote>
  <w:endnote w:type="continuationNotice" w:id="1">
    <w:p w14:paraId="29B3EE97" w14:textId="77777777" w:rsidR="001A16C9" w:rsidRDefault="001A1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EDA91" w14:textId="77777777" w:rsidR="001A16C9" w:rsidRDefault="001A16C9">
      <w:r>
        <w:separator/>
      </w:r>
    </w:p>
  </w:footnote>
  <w:footnote w:type="continuationSeparator" w:id="0">
    <w:p w14:paraId="23C21CE5" w14:textId="77777777" w:rsidR="001A16C9" w:rsidRDefault="001A16C9">
      <w:r>
        <w:continuationSeparator/>
      </w:r>
    </w:p>
  </w:footnote>
  <w:footnote w:type="continuationNotice" w:id="1">
    <w:p w14:paraId="3C513D02" w14:textId="77777777" w:rsidR="001A16C9" w:rsidRDefault="001A16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E34B1D"/>
    <w:multiLevelType w:val="hybridMultilevel"/>
    <w:tmpl w:val="970C216A"/>
    <w:lvl w:ilvl="0" w:tplc="0C42AAD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28B"/>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3A30"/>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07"/>
    <w:rsid w:val="00112220"/>
    <w:rsid w:val="00112B95"/>
    <w:rsid w:val="0011339F"/>
    <w:rsid w:val="00113B8F"/>
    <w:rsid w:val="00113EC8"/>
    <w:rsid w:val="00114E96"/>
    <w:rsid w:val="001152C7"/>
    <w:rsid w:val="00115C88"/>
    <w:rsid w:val="0011644A"/>
    <w:rsid w:val="00117332"/>
    <w:rsid w:val="0011784B"/>
    <w:rsid w:val="001204DD"/>
    <w:rsid w:val="001213D3"/>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47F38"/>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16C9"/>
    <w:rsid w:val="001A22B2"/>
    <w:rsid w:val="001A327A"/>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5E70"/>
    <w:rsid w:val="001D753C"/>
    <w:rsid w:val="001D7CA4"/>
    <w:rsid w:val="001D7E58"/>
    <w:rsid w:val="001E0425"/>
    <w:rsid w:val="001E1219"/>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0D"/>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112"/>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3F"/>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5272"/>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3F6D"/>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4FE2"/>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1CC0"/>
    <w:rsid w:val="00562302"/>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4ADF"/>
    <w:rsid w:val="00585484"/>
    <w:rsid w:val="00587229"/>
    <w:rsid w:val="00587503"/>
    <w:rsid w:val="00587F7F"/>
    <w:rsid w:val="00590E8D"/>
    <w:rsid w:val="00591405"/>
    <w:rsid w:val="00591511"/>
    <w:rsid w:val="00591E50"/>
    <w:rsid w:val="0059274D"/>
    <w:rsid w:val="00592CDA"/>
    <w:rsid w:val="0059331A"/>
    <w:rsid w:val="00593A72"/>
    <w:rsid w:val="005946F0"/>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38D"/>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022"/>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4667"/>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5FA6"/>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3C80"/>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4B9D"/>
    <w:rsid w:val="008154EC"/>
    <w:rsid w:val="00817E97"/>
    <w:rsid w:val="0082035F"/>
    <w:rsid w:val="00820DC7"/>
    <w:rsid w:val="00820FFB"/>
    <w:rsid w:val="00821698"/>
    <w:rsid w:val="008221FE"/>
    <w:rsid w:val="00822BF5"/>
    <w:rsid w:val="00824894"/>
    <w:rsid w:val="00824FFF"/>
    <w:rsid w:val="00825366"/>
    <w:rsid w:val="00825E84"/>
    <w:rsid w:val="008266B0"/>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A74"/>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4C1"/>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B50"/>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128"/>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9B4"/>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817"/>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57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509"/>
    <w:rsid w:val="00D247EC"/>
    <w:rsid w:val="00D26448"/>
    <w:rsid w:val="00D264CE"/>
    <w:rsid w:val="00D26670"/>
    <w:rsid w:val="00D2670E"/>
    <w:rsid w:val="00D26910"/>
    <w:rsid w:val="00D26A7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524F"/>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08E"/>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47D6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7E1"/>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AA0"/>
    <w:rsid w:val="00F64D31"/>
    <w:rsid w:val="00F657CF"/>
    <w:rsid w:val="00F65808"/>
    <w:rsid w:val="00F6587D"/>
    <w:rsid w:val="00F669E2"/>
    <w:rsid w:val="00F66A00"/>
    <w:rsid w:val="00F66A3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AB7"/>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siqi@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F0F2DA57-92D7-48B5-A268-987D5DEB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y fmtid="{D5CDD505-2E9C-101B-9397-08002B2CF9AE}" pid="9" name="GrammarlyDocumentId">
    <vt:lpwstr>fcc9a32745da298c8d02f97c653bbbd82e966743de43ee0d31bab623db7cf777</vt:lpwstr>
  </property>
</Properties>
</file>